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B4" w:rsidRPr="00C30741" w:rsidRDefault="000F4AB4" w:rsidP="000F4AB4">
      <w:pPr>
        <w:shd w:val="clear" w:color="auto" w:fill="FFFFFF"/>
        <w:spacing w:before="300" w:after="420" w:line="123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48"/>
          <w:szCs w:val="48"/>
          <w:lang w:eastAsia="ru-RU"/>
        </w:rPr>
      </w:pPr>
      <w:r w:rsidRPr="00C30741">
        <w:rPr>
          <w:rFonts w:ascii="Arial" w:eastAsia="Times New Roman" w:hAnsi="Arial" w:cs="Arial"/>
          <w:bCs/>
          <w:color w:val="000000"/>
          <w:kern w:val="36"/>
          <w:sz w:val="48"/>
          <w:szCs w:val="48"/>
          <w:lang w:eastAsia="ru-RU"/>
        </w:rPr>
        <w:t>Политика конфиденциальности</w:t>
      </w:r>
    </w:p>
    <w:p w:rsidR="000F4AB4" w:rsidRPr="00C30741" w:rsidRDefault="000F4AB4" w:rsidP="000F4AB4">
      <w:pPr>
        <w:shd w:val="clear" w:color="auto" w:fill="FFFFFF"/>
        <w:spacing w:after="600" w:line="690" w:lineRule="atLeast"/>
        <w:ind w:right="300"/>
        <w:rPr>
          <w:rFonts w:ascii="Arial" w:eastAsia="Times New Roman" w:hAnsi="Arial" w:cs="Arial"/>
          <w:color w:val="2E2E2E"/>
          <w:sz w:val="48"/>
          <w:szCs w:val="48"/>
          <w:lang w:eastAsia="ru-RU"/>
        </w:rPr>
      </w:pPr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 xml:space="preserve">Для мобильных приложений </w:t>
      </w:r>
      <w:r w:rsidR="00E12620"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АРМ ГБР</w:t>
      </w:r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 xml:space="preserve">, </w:t>
      </w:r>
      <w:r w:rsidR="005D3BFF"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 xml:space="preserve">АРМ Клиент </w:t>
      </w:r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(</w:t>
      </w:r>
      <w:proofErr w:type="spellStart"/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iOS</w:t>
      </w:r>
      <w:proofErr w:type="spellEnd"/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 xml:space="preserve"> / </w:t>
      </w:r>
      <w:proofErr w:type="spellStart"/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Android</w:t>
      </w:r>
      <w:proofErr w:type="spellEnd"/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), личного кабинета клиента охранного предприятия, а также их версий для частных облачных сервисов.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Настоящая Политика конфиденциальности персональной информации (далее — Политика) действует в отношении всей информации, которую компания 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и/или е</w:t>
      </w:r>
      <w:r w:rsidR="00EB74A0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ё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 аффилированные лица, могут получить о пользователе во время использования им любого из сайтов, сервисов, служб, программ и продуктов 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(далее — Сервисы).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Использование Сервисов означает безоговорочное согласие пользователя с настоящей Политикой и указанными в ней условиями обработки его персональной информации; в случае несогласия с этими условиями пользователь должен воздержаться от использования Сервисов.</w:t>
      </w:r>
    </w:p>
    <w:p w:rsidR="000F4AB4" w:rsidRPr="00C30741" w:rsidRDefault="000F4AB4" w:rsidP="00C30741">
      <w:pPr>
        <w:shd w:val="clear" w:color="auto" w:fill="FFFFFF"/>
        <w:spacing w:after="600" w:line="690" w:lineRule="atLeast"/>
        <w:ind w:right="300"/>
        <w:rPr>
          <w:rFonts w:ascii="Arial" w:eastAsia="Times New Roman" w:hAnsi="Arial" w:cs="Arial"/>
          <w:color w:val="2E2E2E"/>
          <w:sz w:val="48"/>
          <w:szCs w:val="48"/>
          <w:lang w:eastAsia="ru-RU"/>
        </w:rPr>
      </w:pPr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 xml:space="preserve">1. Персональная информация пользователей, которую получает и обрабатывает </w:t>
      </w:r>
      <w:r w:rsidR="005D3BFF"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НПО «Центр-Протон»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lastRenderedPageBreak/>
        <w:t>1.1. В рамках настоящей Политики под «персональной информацией пользователя» понимаются:</w:t>
      </w:r>
    </w:p>
    <w:p w:rsidR="000F4AB4" w:rsidRPr="000F4AB4" w:rsidRDefault="000F4AB4" w:rsidP="000F4AB4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Персональная информация, которую пользователь предоставляет о себе самостоятельно при регистрации (создании учётной записи) или в 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0F4AB4" w:rsidRPr="000F4AB4" w:rsidRDefault="000F4AB4" w:rsidP="000F4AB4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 </w:t>
      </w:r>
      <w:proofErr w:type="spellStart"/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cookie</w:t>
      </w:r>
      <w:proofErr w:type="spellEnd"/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информация о браузере пользователя (или иной программе, с помощью которой осуществляется доступ к Сервисам), время доступа, адрес запрашиваемой страницы.</w:t>
      </w:r>
    </w:p>
    <w:p w:rsidR="000F4AB4" w:rsidRPr="000F4AB4" w:rsidRDefault="000F4AB4" w:rsidP="000F4AB4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Иная информация о пользователе, сбор и/или предоставление которой определено в Регулирующих документах отдельных Сервисов.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1.2 Настоящая Политика применима только к Сервисам </w:t>
      </w:r>
      <w:r w:rsidR="00FC5CBE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НПО «Центр-Протон»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. </w:t>
      </w:r>
      <w:r w:rsidR="00FC5CBE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не контролирует и не несёт ответственность за сайты третьих лиц, на которые пользователь может перейти по ссылкам, доступным на сайтах 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НПО «Центр-Протон»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. На таких сайтах у пользователя может собираться или запрашиваться иная персональная информация, а также могут совершаться иные действия.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1.3. 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в общем случае не проверяет достоверность персональной информации,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lastRenderedPageBreak/>
        <w:t xml:space="preserve">предоставляемой пользователями, и не осуществляет контроль за их дееспособностью. Однако 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исходит из того, что пользователь предоставляет достоверную и достаточную персональную информацию по вопросам, предлагаемым в форме регистрации, и поддерживает эту информацию в актуальном состоянии.</w:t>
      </w:r>
    </w:p>
    <w:p w:rsidR="000F4AB4" w:rsidRPr="00C30741" w:rsidRDefault="000F4AB4" w:rsidP="00C30741">
      <w:pPr>
        <w:shd w:val="clear" w:color="auto" w:fill="FFFFFF"/>
        <w:spacing w:after="600" w:line="690" w:lineRule="atLeast"/>
        <w:ind w:right="300"/>
        <w:rPr>
          <w:rFonts w:ascii="Arial" w:eastAsia="Times New Roman" w:hAnsi="Arial" w:cs="Arial"/>
          <w:color w:val="2E2E2E"/>
          <w:sz w:val="48"/>
          <w:szCs w:val="48"/>
          <w:lang w:eastAsia="ru-RU"/>
        </w:rPr>
      </w:pPr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2. Цели сбора и обработки персональной информации пользователей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2.1. 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собирает и хранит только те персональные данные, которые необходимы для предоставления Сервисов и оказания услуг (исполнения соглашений и договоров с пользователем).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2.2. Персональную информацию пользователя 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может использовать в следующих целях:</w:t>
      </w:r>
    </w:p>
    <w:p w:rsidR="000F4AB4" w:rsidRPr="000F4AB4" w:rsidRDefault="000F4AB4" w:rsidP="000F4AB4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Идентификация стороны в рамках соглашений и договоров с </w:t>
      </w:r>
      <w:r w:rsidR="005D3BFF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НПО «Центр-Протон»</w:t>
      </w: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0F4AB4" w:rsidRPr="000F4AB4" w:rsidRDefault="000F4AB4" w:rsidP="000F4AB4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Предоставление пользователю персонализированных Сервисов.</w:t>
      </w:r>
    </w:p>
    <w:p w:rsidR="000F4AB4" w:rsidRPr="000F4AB4" w:rsidRDefault="000F4AB4" w:rsidP="000F4AB4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Связь с пользователем, в том числе направление уведомлений, запросов и информации, касающихся использования Сервисов, оказания услуг, а также обработка запросов и заявок от пользователя.</w:t>
      </w:r>
    </w:p>
    <w:p w:rsidR="000F4AB4" w:rsidRPr="000F4AB4" w:rsidRDefault="000F4AB4" w:rsidP="000F4AB4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Улучшение качества Сервисов, удобства их использования, разработка новых Сервисов и услуг.</w:t>
      </w:r>
    </w:p>
    <w:p w:rsidR="000F4AB4" w:rsidRPr="00C30741" w:rsidRDefault="000F4AB4" w:rsidP="00C30741">
      <w:pPr>
        <w:shd w:val="clear" w:color="auto" w:fill="FFFFFF"/>
        <w:spacing w:after="600" w:line="690" w:lineRule="atLeast"/>
        <w:ind w:right="300"/>
        <w:rPr>
          <w:rFonts w:ascii="Arial" w:eastAsia="Times New Roman" w:hAnsi="Arial" w:cs="Arial"/>
          <w:color w:val="2E2E2E"/>
          <w:sz w:val="48"/>
          <w:szCs w:val="48"/>
          <w:lang w:eastAsia="ru-RU"/>
        </w:rPr>
      </w:pPr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lastRenderedPageBreak/>
        <w:t>3. Условия обработки персональной информации пользователя и её передачи третьим лицам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3.1. </w:t>
      </w:r>
      <w:r w:rsidR="00FC5CBE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хранит персональную информацию пользователей в соответствии с внутренними регламентами конкретных сервисов.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3.2. </w:t>
      </w:r>
      <w:r w:rsidR="00FC5CBE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0F4AB4" w:rsidRPr="000F4AB4" w:rsidRDefault="000F4AB4" w:rsidP="000F4AB4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Пользователь выразил свое согласие на такие действия.</w:t>
      </w:r>
    </w:p>
    <w:p w:rsidR="000F4AB4" w:rsidRPr="000F4AB4" w:rsidRDefault="000F4AB4" w:rsidP="000F4AB4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Передача необходима в рамках использования пользователем определенного Сервиса либо для оказания услуги пользователю.</w:t>
      </w:r>
    </w:p>
    <w:p w:rsidR="000F4AB4" w:rsidRPr="000F4AB4" w:rsidRDefault="000F4AB4" w:rsidP="000F4AB4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Передача предусмотрена российским или иным применимым законодательством в рамках установленной законодательством процедуры.</w:t>
      </w:r>
    </w:p>
    <w:p w:rsidR="000F4AB4" w:rsidRPr="000F4AB4" w:rsidRDefault="000F4AB4" w:rsidP="000F4AB4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Такая передача происходит в рамках продажи или иной передачи бизнеса (полностью или в части), при этом к приобретателю переходят все обязательства по соблюдению условий настоящей Политики применительно к полученной им персональной информации.</w:t>
      </w:r>
    </w:p>
    <w:p w:rsidR="000F4AB4" w:rsidRPr="000F4AB4" w:rsidRDefault="000F4AB4" w:rsidP="000F4AB4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При обработке персональных данных пользователей </w:t>
      </w:r>
      <w:r w:rsidR="007244A1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Pr="000F4AB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руководствуется Федеральным законом РФ «О персональных данных».</w:t>
      </w:r>
    </w:p>
    <w:p w:rsidR="000F4AB4" w:rsidRPr="00C30741" w:rsidRDefault="000F4AB4" w:rsidP="00C30741">
      <w:pPr>
        <w:shd w:val="clear" w:color="auto" w:fill="FFFFFF"/>
        <w:spacing w:after="600" w:line="690" w:lineRule="atLeast"/>
        <w:ind w:right="300"/>
        <w:rPr>
          <w:rFonts w:ascii="Arial" w:eastAsia="Times New Roman" w:hAnsi="Arial" w:cs="Arial"/>
          <w:color w:val="2E2E2E"/>
          <w:sz w:val="48"/>
          <w:szCs w:val="48"/>
          <w:lang w:eastAsia="ru-RU"/>
        </w:rPr>
      </w:pPr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lastRenderedPageBreak/>
        <w:t>4. Изменение пользователем персональной информации</w:t>
      </w:r>
    </w:p>
    <w:p w:rsidR="000F4AB4" w:rsidRPr="000F4AB4" w:rsidRDefault="000F4AB4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Пользователь может изменить или удалить предоставленную им персональную информацию или её часть, связавшись</w:t>
      </w:r>
      <w:r w:rsidR="00FC5CBE"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 с технической поддержкой НПО «Центр-Протон»</w:t>
      </w:r>
      <w:r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.</w:t>
      </w:r>
    </w:p>
    <w:p w:rsidR="000F4AB4" w:rsidRPr="00C30741" w:rsidRDefault="000F4AB4" w:rsidP="00C30741">
      <w:pPr>
        <w:shd w:val="clear" w:color="auto" w:fill="FFFFFF"/>
        <w:spacing w:after="600" w:line="690" w:lineRule="atLeast"/>
        <w:ind w:right="300"/>
        <w:rPr>
          <w:rFonts w:ascii="Arial" w:eastAsia="Times New Roman" w:hAnsi="Arial" w:cs="Arial"/>
          <w:color w:val="2E2E2E"/>
          <w:sz w:val="48"/>
          <w:szCs w:val="48"/>
          <w:lang w:eastAsia="ru-RU"/>
        </w:rPr>
      </w:pPr>
      <w:bookmarkStart w:id="0" w:name="_GoBack"/>
      <w:r w:rsidRPr="00C30741">
        <w:rPr>
          <w:rFonts w:ascii="Arial" w:eastAsia="Times New Roman" w:hAnsi="Arial" w:cs="Arial"/>
          <w:color w:val="2E2E2E"/>
          <w:sz w:val="48"/>
          <w:szCs w:val="48"/>
          <w:lang w:eastAsia="ru-RU"/>
        </w:rPr>
        <w:t>5. Меры, применяемые для защиты персональной информации пользователей</w:t>
      </w:r>
    </w:p>
    <w:bookmarkEnd w:id="0"/>
    <w:p w:rsidR="000F4AB4" w:rsidRPr="000F4AB4" w:rsidRDefault="00FC5CBE" w:rsidP="000F4AB4">
      <w:pPr>
        <w:shd w:val="clear" w:color="auto" w:fill="FFFFFF"/>
        <w:spacing w:after="225" w:line="420" w:lineRule="atLeast"/>
        <w:ind w:right="300"/>
        <w:rPr>
          <w:rFonts w:ascii="Arial" w:eastAsia="Times New Roman" w:hAnsi="Arial" w:cs="Arial"/>
          <w:color w:val="2E2E2E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E2E2E"/>
          <w:sz w:val="33"/>
          <w:szCs w:val="33"/>
          <w:lang w:eastAsia="ru-RU"/>
        </w:rPr>
        <w:t xml:space="preserve">НПО «Центр-Протон» </w:t>
      </w:r>
      <w:r w:rsidR="000F4AB4" w:rsidRPr="000F4AB4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принимает необходимые и достаточные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82414" w:rsidRDefault="00082414"/>
    <w:sectPr w:rsidR="0008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B98"/>
    <w:multiLevelType w:val="multilevel"/>
    <w:tmpl w:val="BC5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21C28"/>
    <w:multiLevelType w:val="multilevel"/>
    <w:tmpl w:val="A20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41154"/>
    <w:multiLevelType w:val="multilevel"/>
    <w:tmpl w:val="D258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4"/>
    <w:rsid w:val="00082414"/>
    <w:rsid w:val="000F4AB4"/>
    <w:rsid w:val="005D3BFF"/>
    <w:rsid w:val="007244A1"/>
    <w:rsid w:val="00B476E1"/>
    <w:rsid w:val="00C30741"/>
    <w:rsid w:val="00E12620"/>
    <w:rsid w:val="00EB74A0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C04D6-9BD6-47E6-9FAC-FF2C2D63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4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ription-h1">
    <w:name w:val="description-h1"/>
    <w:basedOn w:val="a"/>
    <w:rsid w:val="000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F4AB4"/>
  </w:style>
  <w:style w:type="character" w:styleId="a4">
    <w:name w:val="Hyperlink"/>
    <w:basedOn w:val="a0"/>
    <w:uiPriority w:val="99"/>
    <w:semiHidden/>
    <w:unhideWhenUsed/>
    <w:rsid w:val="000F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Мамоджанов Дмитрий Игоревич</dc:creator>
  <cp:keywords/>
  <dc:description/>
  <cp:lastModifiedBy>Мамоджанов Дмитрий Игоревич</cp:lastModifiedBy>
  <cp:revision>3</cp:revision>
  <dcterms:created xsi:type="dcterms:W3CDTF">2018-11-12T04:36:00Z</dcterms:created>
  <dcterms:modified xsi:type="dcterms:W3CDTF">2018-11-12T08:55:00Z</dcterms:modified>
</cp:coreProperties>
</file>